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40" w:rsidRDefault="00993740" w:rsidP="00362B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TAQUITESTE_95ppm</w:t>
      </w:r>
      <w:proofErr w:type="gramEnd"/>
    </w:p>
    <w:p w:rsidR="00993740" w:rsidRDefault="00993740" w:rsidP="00362B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58F6" w:rsidRPr="00362B42" w:rsidRDefault="00362B42" w:rsidP="00362B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2B42">
        <w:rPr>
          <w:rFonts w:ascii="Times New Roman" w:hAnsi="Times New Roman" w:cs="Times New Roman"/>
          <w:sz w:val="24"/>
          <w:szCs w:val="24"/>
        </w:rPr>
        <w:t>Pronunciamento do Presidente Lula</w:t>
      </w:r>
      <w:r>
        <w:rPr>
          <w:rFonts w:ascii="Times New Roman" w:hAnsi="Times New Roman" w:cs="Times New Roman"/>
          <w:sz w:val="24"/>
          <w:szCs w:val="24"/>
        </w:rPr>
        <w:t xml:space="preserve"> em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dezembro de </w:t>
      </w:r>
      <w:r w:rsidR="00673466">
        <w:rPr>
          <w:rFonts w:ascii="Times New Roman" w:hAnsi="Times New Roman" w:cs="Times New Roman"/>
          <w:sz w:val="24"/>
          <w:szCs w:val="24"/>
        </w:rPr>
        <w:t>dois mil e quatro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B42" w:rsidRPr="00362B42" w:rsidRDefault="00362B42" w:rsidP="00362B42">
      <w:pPr>
        <w:pStyle w:val="NormalWeb"/>
        <w:spacing w:line="360" w:lineRule="auto"/>
      </w:pPr>
      <w:r w:rsidRPr="00362B42">
        <w:rPr>
          <w:color w:val="000000"/>
        </w:rPr>
        <w:t>Democracia não é uma palavra solitária. Ela se fortaleceu na vida dos povos e na história das nações na companhia virtuosa de direitos civis e avanços sociais arduamente conquistados nas lutas por soberania, justiça e dignidade.</w:t>
      </w:r>
      <w:r w:rsidRPr="00362B42">
        <w:rPr>
          <w:color w:val="000000"/>
        </w:rPr>
        <w:br/>
        <w:t>Sua capacidade de inaugurar o futuro e legitimar a mudança adicionou atributos civilizatórios ao processo de desenvolvimento. Hoje, eles estão sintetizados na grande aspiração pelo crescimento que distribui riqueza, que fortalece a liberdade, promove a paz e eleva o espírito humano.</w:t>
      </w:r>
      <w:r w:rsidRPr="00362B42">
        <w:rPr>
          <w:color w:val="000000"/>
        </w:rPr>
        <w:br/>
        <w:t>Na América Latina, mais que em qualquer outro lugar, a história ensinou que o regime da liberdade é incompatível com a lógica da opressão política e da opressão econômica.</w:t>
      </w:r>
      <w:r w:rsidRPr="00362B42">
        <w:rPr>
          <w:color w:val="000000"/>
        </w:rPr>
        <w:br/>
        <w:t>Há vinte e cinco anos, apenas três países deste continente desfrutavam a brisa renovadora da democracia. Nos demais, a asfixia das liberdades e a supressão dos direitos humanos eram acenados, não raro, como moeda de troca indispensável à aceleração da engrenagem econômica.</w:t>
      </w:r>
      <w:r w:rsidRPr="00362B42">
        <w:rPr>
          <w:color w:val="000000"/>
        </w:rPr>
        <w:br/>
        <w:t xml:space="preserve">Terrível engano. Aprendemos na carne que a supressão das urnas cega também </w:t>
      </w:r>
      <w:proofErr w:type="gramStart"/>
      <w:r w:rsidRPr="00362B42">
        <w:rPr>
          <w:color w:val="000000"/>
        </w:rPr>
        <w:t>as</w:t>
      </w:r>
      <w:proofErr w:type="gramEnd"/>
      <w:r w:rsidRPr="00362B42">
        <w:rPr>
          <w:color w:val="000000"/>
        </w:rPr>
        <w:t xml:space="preserve"> forças de mercado e conduz à uma riqueza que não reparte, oprime os pobres e persegue os justos.</w:t>
      </w:r>
      <w:r w:rsidRPr="00362B42">
        <w:rPr>
          <w:color w:val="000000"/>
        </w:rPr>
        <w:br/>
        <w:t>Minhas amigas e meus amigos,</w:t>
      </w:r>
      <w:r w:rsidRPr="00362B42">
        <w:rPr>
          <w:color w:val="000000"/>
        </w:rPr>
        <w:br/>
        <w:t>O desenvolvimento é uma forma especial de expansão da economia. Não é a sua expressão comum, natural. Não se confunde com o simples crescimento das estruturas existentes. Acima de tudo, o desenvolvimento é uma mudança da sociedade que liberta seu potencial econômico e permite superar os desequilíbrios sociais que a constrangem.</w:t>
      </w:r>
      <w:r w:rsidRPr="00362B42">
        <w:rPr>
          <w:color w:val="000000"/>
        </w:rPr>
        <w:br/>
        <w:t>Trata-se, portanto, de uma obra singular de arquitetura política, razão pela qual requer estruturas democráticas que o sustentem, e um projeto social que o conduza.</w:t>
      </w:r>
      <w:r w:rsidRPr="00362B42">
        <w:rPr>
          <w:color w:val="000000"/>
        </w:rPr>
        <w:br/>
        <w:t xml:space="preserve">Essa, infelizmente, não foi </w:t>
      </w:r>
      <w:proofErr w:type="gramStart"/>
      <w:r w:rsidRPr="00362B42">
        <w:rPr>
          <w:color w:val="000000"/>
        </w:rPr>
        <w:t>a</w:t>
      </w:r>
      <w:proofErr w:type="gramEnd"/>
      <w:r w:rsidRPr="00362B42">
        <w:rPr>
          <w:color w:val="000000"/>
        </w:rPr>
        <w:t xml:space="preserve"> lógica que prevaleceu na América Latina ao final do ciclo autoritário.</w:t>
      </w:r>
      <w:r w:rsidRPr="00362B42">
        <w:rPr>
          <w:color w:val="000000"/>
        </w:rPr>
        <w:br/>
        <w:t>Encerrada a luta pela redemocratização, Estados nacionais e projetos legítimos de transformação foram submetidos a um enquadramento econômico e político dotado de pressão máxima.</w:t>
      </w:r>
      <w:r w:rsidRPr="00362B42">
        <w:rPr>
          <w:color w:val="000000"/>
        </w:rPr>
        <w:br/>
        <w:t xml:space="preserve">Uma receita ortodoxa foi transplantada para nossos países como se fosse possível </w:t>
      </w:r>
      <w:r w:rsidRPr="00362B42">
        <w:rPr>
          <w:color w:val="000000"/>
        </w:rPr>
        <w:lastRenderedPageBreak/>
        <w:t>realizar, aqui, a mesma trajetória conduzida pelas facilidades existentes nos países ricos.</w:t>
      </w:r>
      <w:r w:rsidRPr="00362B42">
        <w:rPr>
          <w:color w:val="000000"/>
        </w:rPr>
        <w:br/>
        <w:t>A começar pela inexistente disponibilidade de moeda forte e, a partir dela, da permissão para negligenciar déficits na balança comercial e desequilíbrios nas contas correntes.</w:t>
      </w:r>
      <w:r w:rsidRPr="00362B42">
        <w:rPr>
          <w:color w:val="000000"/>
        </w:rPr>
        <w:br/>
      </w:r>
      <w:r w:rsidRPr="00362B42">
        <w:rPr>
          <w:color w:val="000000"/>
        </w:rPr>
        <w:br/>
        <w:t>O implante desse corpo estranho exigiu o abandono incondicional de todo e qualquer planejamento público, bem como o veto a id</w:t>
      </w:r>
      <w:r w:rsidR="00673466">
        <w:rPr>
          <w:color w:val="000000"/>
        </w:rPr>
        <w:t>e</w:t>
      </w:r>
      <w:r w:rsidRPr="00362B42">
        <w:rPr>
          <w:color w:val="000000"/>
        </w:rPr>
        <w:t>ias, estruturas e valores que pudessem mediar as forças do mercado com a ação republicana e democrática da sociedade.</w:t>
      </w:r>
      <w:r w:rsidRPr="00362B42">
        <w:rPr>
          <w:color w:val="000000"/>
        </w:rPr>
        <w:br/>
        <w:t>É preciso reavivar a memória desses fatos para que se possa avaliar exatamente o que entendem por eficiência aqueles que hoje se arvoram sabedores do que fazer, mas que, na verdade, são responsáveis por esses equívocos do passado.</w:t>
      </w:r>
      <w:r w:rsidRPr="00362B42">
        <w:rPr>
          <w:color w:val="000000"/>
        </w:rPr>
        <w:br/>
        <w:t xml:space="preserve">O infortúnio dos anos </w:t>
      </w:r>
      <w:r w:rsidR="00673466">
        <w:rPr>
          <w:color w:val="000000"/>
        </w:rPr>
        <w:t>noventa</w:t>
      </w:r>
      <w:r w:rsidRPr="00362B42">
        <w:rPr>
          <w:color w:val="000000"/>
        </w:rPr>
        <w:t>, em grande parte, não foi obra da fatalidade, mas um engessamento voluntário das instituições e do Estado, a tal ponto que a democracia perdeu sua credib</w:t>
      </w:r>
      <w:r w:rsidR="00993740">
        <w:rPr>
          <w:color w:val="000000"/>
        </w:rPr>
        <w:t>ilidade como poder regulador, e...</w:t>
      </w:r>
    </w:p>
    <w:sectPr w:rsidR="00362B42" w:rsidRPr="00362B4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F2" w:rsidRDefault="00F171F2" w:rsidP="00362B42">
      <w:pPr>
        <w:spacing w:after="0" w:line="240" w:lineRule="auto"/>
      </w:pPr>
      <w:r>
        <w:separator/>
      </w:r>
    </w:p>
  </w:endnote>
  <w:endnote w:type="continuationSeparator" w:id="0">
    <w:p w:rsidR="00F171F2" w:rsidRDefault="00F171F2" w:rsidP="0036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F2" w:rsidRDefault="00F171F2" w:rsidP="00362B42">
      <w:pPr>
        <w:spacing w:after="0" w:line="240" w:lineRule="auto"/>
      </w:pPr>
      <w:r>
        <w:separator/>
      </w:r>
    </w:p>
  </w:footnote>
  <w:footnote w:type="continuationSeparator" w:id="0">
    <w:p w:rsidR="00F171F2" w:rsidRDefault="00F171F2" w:rsidP="0036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672290"/>
      <w:docPartObj>
        <w:docPartGallery w:val="Page Numbers (Top of Page)"/>
        <w:docPartUnique/>
      </w:docPartObj>
    </w:sdtPr>
    <w:sdtEndPr/>
    <w:sdtContent>
      <w:p w:rsidR="00362B42" w:rsidRDefault="00362B4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740">
          <w:rPr>
            <w:noProof/>
          </w:rPr>
          <w:t>2</w:t>
        </w:r>
        <w:r>
          <w:fldChar w:fldCharType="end"/>
        </w:r>
      </w:p>
    </w:sdtContent>
  </w:sdt>
  <w:p w:rsidR="00362B42" w:rsidRDefault="00362B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42"/>
    <w:rsid w:val="00362B42"/>
    <w:rsid w:val="00673466"/>
    <w:rsid w:val="00993740"/>
    <w:rsid w:val="00C81C11"/>
    <w:rsid w:val="00C858F6"/>
    <w:rsid w:val="00D215E3"/>
    <w:rsid w:val="00F1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62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2B42"/>
  </w:style>
  <w:style w:type="paragraph" w:styleId="Rodap">
    <w:name w:val="footer"/>
    <w:basedOn w:val="Normal"/>
    <w:link w:val="RodapChar"/>
    <w:uiPriority w:val="99"/>
    <w:unhideWhenUsed/>
    <w:rsid w:val="00362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62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2B42"/>
  </w:style>
  <w:style w:type="paragraph" w:styleId="Rodap">
    <w:name w:val="footer"/>
    <w:basedOn w:val="Normal"/>
    <w:link w:val="RodapChar"/>
    <w:uiPriority w:val="99"/>
    <w:unhideWhenUsed/>
    <w:rsid w:val="00362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2011-11-28T20:52:00Z</dcterms:created>
  <dcterms:modified xsi:type="dcterms:W3CDTF">2011-11-30T18:51:00Z</dcterms:modified>
</cp:coreProperties>
</file>